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ANEXO I</w:t>
      </w: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QUADRO DE PERFIS E ATRIBUIÇÕES PARA INSTRUTORES E CONSULTORES</w:t>
      </w: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F08DB" w:rsidTr="00163382">
        <w:tc>
          <w:tcPr>
            <w:tcW w:w="2881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SERVIÇO CONTRATADO</w:t>
            </w:r>
          </w:p>
        </w:tc>
        <w:tc>
          <w:tcPr>
            <w:tcW w:w="2881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CONSULTORIA</w:t>
            </w:r>
          </w:p>
        </w:tc>
        <w:tc>
          <w:tcPr>
            <w:tcW w:w="2882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INSTRUTORIA</w:t>
            </w:r>
          </w:p>
        </w:tc>
      </w:tr>
      <w:tr w:rsidR="005F08DB" w:rsidTr="00163382">
        <w:tc>
          <w:tcPr>
            <w:tcW w:w="2881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</w:pPr>
          </w:p>
          <w:p w:rsidR="005F08DB" w:rsidRDefault="005F08DB" w:rsidP="00163382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</w:rPr>
              <w:t>ATRIBUIÇÕES/FUNÇÕES</w:t>
            </w:r>
          </w:p>
        </w:tc>
        <w:tc>
          <w:tcPr>
            <w:tcW w:w="2881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Desenvolver metodologias,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projetos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programas, conteúdos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técnicos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(cartilhas e conteúdos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ocupacionais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nas áreas ocupacionais da formação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profissional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rural do SENAR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(agricultura, pecuária, silvicultura, aquicultura, extrativismo, agroindústria, atividades de prestação de serviços, atividades de apoio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agrossilvipastoril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bem</w:t>
            </w:r>
            <w:proofErr w:type="gramEnd"/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 áreas de atividade da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promoção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social (artesanato,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educação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alimentação e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nutrição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saúde, organização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comunitária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cultura, esporte e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lazer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; e apoio às comunidades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rurais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), sistemas informatizados,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Avaliação de Processos, Mercado de trabalho Rural, Gestão de Programas e Projetos,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Planejamentos Estratégicos,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Educação Profissional, Técnica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Jovens e Adultos, dentre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acordo com a demanda do SENAR/ Administração Central.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Planejar, executar e avaliar;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treinamentos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palestras, seminários, cursos, oficinas, dentre outros, de metodologia educacional profissional,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técnica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para jovens e adultos,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conteúdos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Programas/Projetos, de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Gestão, Empreendedorismo,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dentre outros, de acordo com a demanda do SENAR/ Administração Central.</w:t>
            </w:r>
          </w:p>
          <w:p w:rsidR="005F08DB" w:rsidRDefault="005F08DB" w:rsidP="00163382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5F08DB" w:rsidRDefault="005F08DB" w:rsidP="005F08DB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sectPr w:rsidR="005F08DB" w:rsidSect="007046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12" w:rsidRDefault="005D2912" w:rsidP="005F08DB">
      <w:pPr>
        <w:spacing w:after="0" w:line="240" w:lineRule="auto"/>
      </w:pPr>
      <w:r>
        <w:separator/>
      </w:r>
    </w:p>
  </w:endnote>
  <w:endnote w:type="continuationSeparator" w:id="0">
    <w:p w:rsidR="005D2912" w:rsidRDefault="005D2912" w:rsidP="005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12" w:rsidRDefault="005D2912" w:rsidP="005F08DB">
      <w:pPr>
        <w:spacing w:after="0" w:line="240" w:lineRule="auto"/>
      </w:pPr>
      <w:r>
        <w:separator/>
      </w:r>
    </w:p>
  </w:footnote>
  <w:footnote w:type="continuationSeparator" w:id="0">
    <w:p w:rsidR="005D2912" w:rsidRDefault="005D2912" w:rsidP="005F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jc w:val="both"/>
      <w:rPr>
        <w:rFonts w:ascii="Calibri,Bold" w:hAnsi="Calibri,Bold" w:cs="Calibri,Bold"/>
        <w:b/>
        <w:bCs/>
        <w:color w:val="003300"/>
        <w:sz w:val="28"/>
        <w:szCs w:val="28"/>
      </w:rPr>
    </w:pPr>
    <w:r>
      <w:rPr>
        <w:rFonts w:ascii="Calibri,Bold" w:hAnsi="Calibri,Bold" w:cs="Calibri,Bold"/>
        <w:b/>
        <w:bCs/>
        <w:noProof/>
        <w:color w:val="1F497D"/>
        <w:sz w:val="28"/>
        <w:szCs w:val="28"/>
        <w:lang w:eastAsia="pt-BR"/>
      </w:rPr>
      <w:drawing>
        <wp:inline distT="0" distB="0" distL="0" distR="0">
          <wp:extent cx="762000" cy="75027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color w:val="1F497D"/>
        <w:sz w:val="28"/>
        <w:szCs w:val="28"/>
      </w:rPr>
      <w:t xml:space="preserve">    </w:t>
    </w: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SERVIÇO NACIONAL DE APRENDIZAGEM RURAL</w:t>
    </w:r>
  </w:p>
  <w:p w:rsidR="005F08DB" w:rsidRPr="008134A1" w:rsidRDefault="005F08DB" w:rsidP="005F08D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003300"/>
        <w:sz w:val="28"/>
        <w:szCs w:val="28"/>
      </w:rPr>
    </w:pPr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 xml:space="preserve"> </w:t>
    </w:r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>AMAZONAS</w:t>
    </w:r>
    <w:proofErr w:type="gramStart"/>
    <w:r w:rsidRPr="008134A1">
      <w:rPr>
        <w:rFonts w:ascii="Calibri,Bold" w:hAnsi="Calibri,Bold" w:cs="Calibri,Bold"/>
        <w:b/>
        <w:bCs/>
        <w:color w:val="003300"/>
        <w:sz w:val="20"/>
        <w:szCs w:val="20"/>
      </w:rPr>
      <w:t xml:space="preserve">    </w:t>
    </w:r>
    <w:proofErr w:type="gramEnd"/>
    <w:r w:rsidRPr="008134A1">
      <w:rPr>
        <w:rFonts w:ascii="Calibri,Bold" w:hAnsi="Calibri,Bold" w:cs="Calibri,Bold"/>
        <w:b/>
        <w:bCs/>
        <w:color w:val="003300"/>
        <w:sz w:val="28"/>
        <w:szCs w:val="28"/>
      </w:rPr>
      <w:t>SENAR – ADMINISTRAÇÃO REGIONAL AMAZONAS</w:t>
    </w:r>
  </w:p>
  <w:p w:rsidR="005F08DB" w:rsidRDefault="005F08DB">
    <w:pPr>
      <w:pStyle w:val="Cabealho"/>
    </w:pPr>
  </w:p>
  <w:p w:rsidR="005F08DB" w:rsidRDefault="005F0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DB"/>
    <w:rsid w:val="005D2912"/>
    <w:rsid w:val="005F08DB"/>
    <w:rsid w:val="0070464F"/>
    <w:rsid w:val="008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8DB"/>
  </w:style>
  <w:style w:type="paragraph" w:styleId="Rodap">
    <w:name w:val="footer"/>
    <w:basedOn w:val="Normal"/>
    <w:link w:val="RodapChar"/>
    <w:uiPriority w:val="99"/>
    <w:semiHidden/>
    <w:unhideWhenUsed/>
    <w:rsid w:val="005F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8DB"/>
  </w:style>
  <w:style w:type="paragraph" w:styleId="Textodebalo">
    <w:name w:val="Balloon Text"/>
    <w:basedOn w:val="Normal"/>
    <w:link w:val="TextodebaloChar"/>
    <w:uiPriority w:val="99"/>
    <w:semiHidden/>
    <w:unhideWhenUsed/>
    <w:rsid w:val="005F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2012-04-23T12:29:00Z</dcterms:created>
  <dcterms:modified xsi:type="dcterms:W3CDTF">2012-04-23T12:30:00Z</dcterms:modified>
</cp:coreProperties>
</file>